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60" w:rsidRPr="00AA58D8" w:rsidRDefault="00B41C60" w:rsidP="00AA58D8">
      <w:pPr>
        <w:spacing w:after="0"/>
      </w:pPr>
      <w:r w:rsidRPr="00AA58D8">
        <w:t>L’entreprise « GOLDEN-CHAIR » produit et vend deux types de petites Fauteuils : des « fauteuils de luxe » et</w:t>
      </w:r>
      <w:r w:rsidR="00247E4B" w:rsidRPr="00AA58D8">
        <w:t xml:space="preserve"> </w:t>
      </w:r>
      <w:r w:rsidRPr="00AA58D8">
        <w:t>des « fauteuils ordinaire </w:t>
      </w:r>
      <w:r w:rsidR="00247E4B" w:rsidRPr="00AA58D8">
        <w:t>».</w:t>
      </w:r>
    </w:p>
    <w:p w:rsidR="00B41C60" w:rsidRPr="00AA58D8" w:rsidRDefault="00B41C60" w:rsidP="00AA58D8">
      <w:pPr>
        <w:spacing w:after="0"/>
      </w:pPr>
      <w:r w:rsidRPr="00AA58D8">
        <w:t xml:space="preserve">Les deux </w:t>
      </w:r>
      <w:r w:rsidR="00247E4B" w:rsidRPr="00AA58D8">
        <w:t>produits</w:t>
      </w:r>
      <w:r w:rsidRPr="00AA58D8">
        <w:t xml:space="preserve"> sont </w:t>
      </w:r>
      <w:proofErr w:type="spellStart"/>
      <w:r w:rsidRPr="00AA58D8">
        <w:t>fabriques</w:t>
      </w:r>
      <w:proofErr w:type="spellEnd"/>
      <w:r w:rsidRPr="00AA58D8">
        <w:t xml:space="preserve"> à partir du bois et de revêtement plastique achetés en </w:t>
      </w:r>
      <w:r w:rsidR="00247E4B" w:rsidRPr="00AA58D8">
        <w:t>panneaux</w:t>
      </w:r>
      <w:r w:rsidRPr="00AA58D8">
        <w:t xml:space="preserve"> d’un </w:t>
      </w:r>
      <w:r w:rsidR="00247E4B" w:rsidRPr="00AA58D8">
        <w:t>m</w:t>
      </w:r>
      <w:r w:rsidR="00247E4B" w:rsidRPr="00AA58D8">
        <w:rPr>
          <w:vertAlign w:val="superscript"/>
        </w:rPr>
        <w:t>2</w:t>
      </w:r>
      <w:r w:rsidR="00247E4B" w:rsidRPr="00AA58D8">
        <w:t>,</w:t>
      </w:r>
      <w:r w:rsidRPr="00AA58D8">
        <w:t xml:space="preserve"> suite à un ensemble d’</w:t>
      </w:r>
      <w:r w:rsidR="00247E4B" w:rsidRPr="00AA58D8">
        <w:t>opérations</w:t>
      </w:r>
      <w:r w:rsidRPr="00AA58D8">
        <w:t xml:space="preserve"> accomplies dans les ateliers suivants :</w:t>
      </w:r>
    </w:p>
    <w:p w:rsidR="00B41C60" w:rsidRPr="00AA58D8" w:rsidRDefault="00B41C60" w:rsidP="00AA58D8">
      <w:pPr>
        <w:pStyle w:val="ListParagraph"/>
        <w:numPr>
          <w:ilvl w:val="0"/>
          <w:numId w:val="1"/>
        </w:numPr>
        <w:spacing w:after="0"/>
      </w:pPr>
      <w:r w:rsidRPr="00AA58D8">
        <w:rPr>
          <w:u w:val="single"/>
        </w:rPr>
        <w:t xml:space="preserve">L’atelier </w:t>
      </w:r>
      <w:r w:rsidR="00247E4B" w:rsidRPr="00AA58D8">
        <w:rPr>
          <w:u w:val="single"/>
        </w:rPr>
        <w:t>découpe</w:t>
      </w:r>
      <w:r w:rsidRPr="00AA58D8">
        <w:t> : coupe le bois et</w:t>
      </w:r>
      <w:r w:rsidR="00247E4B" w:rsidRPr="00AA58D8">
        <w:t xml:space="preserve"> </w:t>
      </w:r>
      <w:r w:rsidRPr="00AA58D8">
        <w:t>revêtement plastique :</w:t>
      </w:r>
    </w:p>
    <w:p w:rsidR="00B41C60" w:rsidRPr="00AA58D8" w:rsidRDefault="00B41C60" w:rsidP="00AA58D8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1134" w:hanging="141"/>
      </w:pPr>
      <w:r w:rsidRPr="00AA58D8">
        <w:t>2.5 m</w:t>
      </w:r>
      <w:r w:rsidRPr="00AA58D8">
        <w:rPr>
          <w:vertAlign w:val="superscript"/>
        </w:rPr>
        <w:t xml:space="preserve">2 </w:t>
      </w:r>
      <w:r w:rsidRPr="00AA58D8">
        <w:t>de bois permet d’</w:t>
      </w:r>
      <w:r w:rsidR="00247E4B" w:rsidRPr="00AA58D8">
        <w:t>obtenir 1Fauteuil de luxe ou 2 Fauteuil ordinaire</w:t>
      </w:r>
    </w:p>
    <w:p w:rsidR="00247E4B" w:rsidRPr="00AA58D8" w:rsidRDefault="00247E4B" w:rsidP="00AA58D8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1134" w:hanging="141"/>
      </w:pPr>
      <w:r w:rsidRPr="00AA58D8">
        <w:t>1 m2 de revêtement plastique permet d’obtenir  4  Fauteuils.</w:t>
      </w:r>
    </w:p>
    <w:p w:rsidR="00247E4B" w:rsidRPr="00AA58D8" w:rsidRDefault="00247E4B" w:rsidP="00AA58D8">
      <w:pPr>
        <w:pStyle w:val="ListParagraph"/>
        <w:numPr>
          <w:ilvl w:val="0"/>
          <w:numId w:val="3"/>
        </w:numPr>
        <w:spacing w:after="0"/>
      </w:pPr>
      <w:r w:rsidRPr="00AA58D8">
        <w:rPr>
          <w:u w:val="single"/>
        </w:rPr>
        <w:t>L’atelier collage</w:t>
      </w:r>
      <w:r w:rsidRPr="00AA58D8">
        <w:t> : assemble les parties découpées du bois et revêtement plastique.</w:t>
      </w:r>
    </w:p>
    <w:p w:rsidR="00247E4B" w:rsidRPr="00AA58D8" w:rsidRDefault="00247E4B" w:rsidP="00AA58D8">
      <w:pPr>
        <w:pStyle w:val="ListParagraph"/>
        <w:numPr>
          <w:ilvl w:val="0"/>
          <w:numId w:val="3"/>
        </w:numPr>
        <w:spacing w:after="0"/>
      </w:pPr>
      <w:r w:rsidRPr="00AA58D8">
        <w:rPr>
          <w:u w:val="single"/>
        </w:rPr>
        <w:t>L’atelier finition</w:t>
      </w:r>
      <w:r w:rsidRPr="00AA58D8">
        <w:t> : teste les fauteuils et effectue les retouches nécessaires.</w:t>
      </w:r>
    </w:p>
    <w:p w:rsidR="00247E4B" w:rsidRPr="00AA58D8" w:rsidRDefault="00247E4B" w:rsidP="00247E4B">
      <w:r w:rsidRPr="00AA58D8">
        <w:t xml:space="preserve">Les données de la comptabilité analytique du mois de mai 2011 </w:t>
      </w:r>
    </w:p>
    <w:p w:rsidR="00247E4B" w:rsidRPr="002C5537" w:rsidRDefault="00247E4B" w:rsidP="002C5537">
      <w:pPr>
        <w:spacing w:before="100" w:beforeAutospacing="1" w:after="0" w:line="240" w:lineRule="auto"/>
        <w:rPr>
          <w:b/>
          <w:bCs/>
          <w:sz w:val="20"/>
          <w:szCs w:val="20"/>
        </w:rPr>
      </w:pPr>
      <w:r w:rsidRPr="002C5537">
        <w:rPr>
          <w:b/>
          <w:bCs/>
          <w:sz w:val="20"/>
          <w:szCs w:val="20"/>
        </w:rPr>
        <w:t>1 – Le tableau de répartition des charges indirectes.</w:t>
      </w:r>
    </w:p>
    <w:tbl>
      <w:tblPr>
        <w:tblW w:w="10242" w:type="dxa"/>
        <w:jc w:val="center"/>
        <w:tblInd w:w="-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1197"/>
        <w:gridCol w:w="1154"/>
        <w:gridCol w:w="1175"/>
        <w:gridCol w:w="1175"/>
        <w:gridCol w:w="1277"/>
        <w:gridCol w:w="1175"/>
        <w:gridCol w:w="1326"/>
      </w:tblGrid>
      <w:tr w:rsidR="002C5537" w:rsidRPr="00AA58D8" w:rsidTr="00FB59BD">
        <w:trPr>
          <w:trHeight w:val="125"/>
          <w:jc w:val="center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23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sections auxiliaires</w:t>
            </w:r>
          </w:p>
        </w:tc>
        <w:tc>
          <w:tcPr>
            <w:tcW w:w="612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sections principales</w:t>
            </w:r>
          </w:p>
        </w:tc>
      </w:tr>
      <w:tr w:rsidR="002C5537" w:rsidRPr="00AA58D8" w:rsidTr="00FB59BD">
        <w:trPr>
          <w:trHeight w:val="125"/>
          <w:jc w:val="center"/>
        </w:trPr>
        <w:tc>
          <w:tcPr>
            <w:tcW w:w="17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Gest.pers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Gest.Mat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Approvis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Découpe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Collage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Finition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Distribution</w:t>
            </w:r>
          </w:p>
        </w:tc>
      </w:tr>
      <w:tr w:rsidR="002C5537" w:rsidRPr="00AA58D8" w:rsidTr="00FB59BD">
        <w:trPr>
          <w:trHeight w:val="125"/>
          <w:jc w:val="center"/>
        </w:trPr>
        <w:tc>
          <w:tcPr>
            <w:tcW w:w="17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Répartit° primaire</w:t>
            </w:r>
          </w:p>
        </w:tc>
        <w:tc>
          <w:tcPr>
            <w:tcW w:w="11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4 020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3 180</w:t>
            </w:r>
          </w:p>
        </w:tc>
        <w:tc>
          <w:tcPr>
            <w:tcW w:w="11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8 418</w:t>
            </w:r>
          </w:p>
        </w:tc>
        <w:tc>
          <w:tcPr>
            <w:tcW w:w="11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17 266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2 346</w:t>
            </w:r>
          </w:p>
        </w:tc>
        <w:tc>
          <w:tcPr>
            <w:tcW w:w="11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3 192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15 207</w:t>
            </w:r>
          </w:p>
        </w:tc>
      </w:tr>
      <w:tr w:rsidR="002C5537" w:rsidRPr="00AA58D8" w:rsidTr="00FB59BD">
        <w:trPr>
          <w:trHeight w:val="121"/>
          <w:jc w:val="center"/>
        </w:trPr>
        <w:tc>
          <w:tcPr>
            <w:tcW w:w="17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Gestion du pers.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10%</w:t>
            </w: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10%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15%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15%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20%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30%</w:t>
            </w:r>
          </w:p>
        </w:tc>
      </w:tr>
      <w:tr w:rsidR="002C5537" w:rsidRPr="00AA58D8" w:rsidTr="00FB59BD">
        <w:trPr>
          <w:trHeight w:val="121"/>
          <w:jc w:val="center"/>
        </w:trPr>
        <w:tc>
          <w:tcPr>
            <w:tcW w:w="17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Gestion du mat,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5%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1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10%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45%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20%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20%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C5537" w:rsidRPr="00AA58D8" w:rsidTr="00FB59BD">
        <w:trPr>
          <w:trHeight w:val="261"/>
          <w:jc w:val="center"/>
        </w:trPr>
        <w:tc>
          <w:tcPr>
            <w:tcW w:w="41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nature de l'unité d'œuvre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m</w:t>
            </w: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vertAlign w:val="superscript"/>
                <w:lang w:eastAsia="fr-FR"/>
              </w:rPr>
              <w:t>2</w:t>
            </w: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 xml:space="preserve"> de    matières achetée</w:t>
            </w:r>
          </w:p>
        </w:tc>
        <w:tc>
          <w:tcPr>
            <w:tcW w:w="1175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m</w:t>
            </w: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vertAlign w:val="superscript"/>
                <w:lang w:eastAsia="fr-FR"/>
              </w:rPr>
              <w:t>2</w:t>
            </w: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 xml:space="preserve"> de    matière découpée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m</w:t>
            </w: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vertAlign w:val="superscript"/>
                <w:lang w:eastAsia="fr-FR"/>
              </w:rPr>
              <w:t>2</w:t>
            </w: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 xml:space="preserve"> de revêtement consommé</w:t>
            </w:r>
          </w:p>
        </w:tc>
        <w:tc>
          <w:tcPr>
            <w:tcW w:w="1175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Fauteuil   fini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100 DH       de vente</w:t>
            </w:r>
          </w:p>
        </w:tc>
      </w:tr>
      <w:tr w:rsidR="002C5537" w:rsidRPr="00AA58D8" w:rsidTr="00FB59BD">
        <w:trPr>
          <w:trHeight w:val="261"/>
          <w:jc w:val="center"/>
        </w:trPr>
        <w:tc>
          <w:tcPr>
            <w:tcW w:w="411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C5537" w:rsidRPr="00AA58D8" w:rsidTr="00FB59BD">
        <w:trPr>
          <w:trHeight w:val="261"/>
          <w:jc w:val="center"/>
        </w:trPr>
        <w:tc>
          <w:tcPr>
            <w:tcW w:w="411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C5537" w:rsidRPr="00AA58D8" w:rsidTr="00FB59BD">
        <w:trPr>
          <w:trHeight w:val="125"/>
          <w:jc w:val="center"/>
        </w:trPr>
        <w:tc>
          <w:tcPr>
            <w:tcW w:w="41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 xml:space="preserve">Nombre d'unités d'œuvre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1671" w:rsidRPr="00AA58D8" w:rsidRDefault="004E1671" w:rsidP="002C5537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2C5537" w:rsidRDefault="002C5537" w:rsidP="002C5537">
      <w:pPr>
        <w:spacing w:after="0" w:line="240" w:lineRule="auto"/>
        <w:rPr>
          <w:sz w:val="20"/>
          <w:szCs w:val="20"/>
        </w:rPr>
      </w:pPr>
    </w:p>
    <w:p w:rsidR="001015D2" w:rsidRPr="002C5537" w:rsidRDefault="001015D2" w:rsidP="002C5537">
      <w:pPr>
        <w:spacing w:after="0" w:line="240" w:lineRule="auto"/>
        <w:rPr>
          <w:b/>
          <w:bCs/>
          <w:sz w:val="20"/>
          <w:szCs w:val="20"/>
        </w:rPr>
      </w:pPr>
      <w:r w:rsidRPr="002C5537">
        <w:rPr>
          <w:b/>
          <w:bCs/>
          <w:sz w:val="20"/>
          <w:szCs w:val="20"/>
        </w:rPr>
        <w:t>2- Les besoins des ateliers en main d’œuvre directe :</w:t>
      </w:r>
    </w:p>
    <w:tbl>
      <w:tblPr>
        <w:tblW w:w="750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4"/>
        <w:gridCol w:w="1837"/>
        <w:gridCol w:w="2489"/>
        <w:gridCol w:w="1523"/>
      </w:tblGrid>
      <w:tr w:rsidR="001015D2" w:rsidRPr="00AA58D8" w:rsidTr="00FB59BD">
        <w:trPr>
          <w:trHeight w:val="257"/>
        </w:trPr>
        <w:tc>
          <w:tcPr>
            <w:tcW w:w="16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15D2" w:rsidRPr="00AA58D8" w:rsidRDefault="001015D2" w:rsidP="002C55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Ateliers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015D2" w:rsidRPr="00AA58D8" w:rsidRDefault="001015D2" w:rsidP="002C55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Nombre d'heures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15D2" w:rsidRPr="00AA58D8" w:rsidRDefault="001015D2" w:rsidP="002C55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Taux horaire</w:t>
            </w:r>
          </w:p>
        </w:tc>
      </w:tr>
      <w:tr w:rsidR="001015D2" w:rsidRPr="00AA58D8" w:rsidTr="00FB59BD">
        <w:trPr>
          <w:trHeight w:val="257"/>
        </w:trPr>
        <w:tc>
          <w:tcPr>
            <w:tcW w:w="16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015D2" w:rsidRPr="00AA58D8" w:rsidRDefault="001015D2" w:rsidP="002C55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15D2" w:rsidRPr="00AA58D8" w:rsidRDefault="001015D2" w:rsidP="002C55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Fauteuil Luxe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15D2" w:rsidRPr="00AA58D8" w:rsidRDefault="001015D2" w:rsidP="002C55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Fauteuil Ordinaire</w:t>
            </w:r>
          </w:p>
        </w:tc>
        <w:tc>
          <w:tcPr>
            <w:tcW w:w="1523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015D2" w:rsidRPr="00AA58D8" w:rsidRDefault="001015D2" w:rsidP="002C55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1015D2" w:rsidRPr="00AA58D8" w:rsidTr="00FB59BD">
        <w:trPr>
          <w:trHeight w:val="245"/>
        </w:trPr>
        <w:tc>
          <w:tcPr>
            <w:tcW w:w="16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15D2" w:rsidRPr="00AA58D8" w:rsidRDefault="001015D2" w:rsidP="002C55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Découpe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15D2" w:rsidRPr="00AA58D8" w:rsidRDefault="001015D2" w:rsidP="002C55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32 H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15D2" w:rsidRPr="00AA58D8" w:rsidRDefault="001015D2" w:rsidP="002C55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100 H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15D2" w:rsidRPr="00AA58D8" w:rsidRDefault="001015D2" w:rsidP="002C55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9 DH</w:t>
            </w:r>
          </w:p>
        </w:tc>
      </w:tr>
      <w:tr w:rsidR="001015D2" w:rsidRPr="00AA58D8" w:rsidTr="00FB59BD">
        <w:trPr>
          <w:trHeight w:val="234"/>
        </w:trPr>
        <w:tc>
          <w:tcPr>
            <w:tcW w:w="16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15D2" w:rsidRPr="00AA58D8" w:rsidRDefault="001015D2" w:rsidP="002C55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Collage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15D2" w:rsidRPr="00AA58D8" w:rsidRDefault="001015D2" w:rsidP="002C55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48 H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15D2" w:rsidRPr="00AA58D8" w:rsidRDefault="001015D2" w:rsidP="002C55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150 H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15D2" w:rsidRPr="00AA58D8" w:rsidRDefault="001015D2" w:rsidP="002C55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12 DH</w:t>
            </w:r>
          </w:p>
        </w:tc>
      </w:tr>
      <w:tr w:rsidR="001015D2" w:rsidRPr="00AA58D8" w:rsidTr="00FB59BD">
        <w:trPr>
          <w:trHeight w:val="245"/>
        </w:trPr>
        <w:tc>
          <w:tcPr>
            <w:tcW w:w="16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15D2" w:rsidRPr="00AA58D8" w:rsidRDefault="001015D2" w:rsidP="002C553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Finition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15D2" w:rsidRPr="00AA58D8" w:rsidRDefault="001015D2" w:rsidP="002C55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96 H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15D2" w:rsidRPr="00AA58D8" w:rsidRDefault="001015D2" w:rsidP="002C55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130 H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015D2" w:rsidRPr="00AA58D8" w:rsidRDefault="001015D2" w:rsidP="002C55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fr-FR"/>
              </w:rPr>
              <w:t>15 DH</w:t>
            </w:r>
          </w:p>
        </w:tc>
      </w:tr>
    </w:tbl>
    <w:p w:rsidR="00FB59BD" w:rsidRDefault="00FB59BD" w:rsidP="00FB59BD">
      <w:pPr>
        <w:spacing w:after="0" w:line="240" w:lineRule="auto"/>
        <w:rPr>
          <w:b/>
          <w:bCs/>
        </w:rPr>
      </w:pPr>
    </w:p>
    <w:p w:rsidR="002C5537" w:rsidRPr="002C5537" w:rsidRDefault="002C5537" w:rsidP="00FB59BD">
      <w:pPr>
        <w:spacing w:after="0" w:line="240" w:lineRule="auto"/>
        <w:rPr>
          <w:b/>
          <w:bCs/>
        </w:rPr>
      </w:pPr>
      <w:r w:rsidRPr="002C5537">
        <w:rPr>
          <w:b/>
          <w:bCs/>
        </w:rPr>
        <w:t>3 - Autres renseignements :</w:t>
      </w:r>
    </w:p>
    <w:tbl>
      <w:tblPr>
        <w:tblW w:w="1050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1463"/>
        <w:gridCol w:w="1460"/>
        <w:gridCol w:w="1460"/>
        <w:gridCol w:w="1461"/>
        <w:gridCol w:w="1460"/>
        <w:gridCol w:w="1461"/>
      </w:tblGrid>
      <w:tr w:rsidR="00FB59BD" w:rsidRPr="00FB59BD" w:rsidTr="00AA58D8">
        <w:trPr>
          <w:trHeight w:val="111"/>
        </w:trPr>
        <w:tc>
          <w:tcPr>
            <w:tcW w:w="32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     Eléments</w:t>
            </w:r>
          </w:p>
        </w:tc>
        <w:tc>
          <w:tcPr>
            <w:tcW w:w="438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Matières premières</w:t>
            </w:r>
          </w:p>
        </w:tc>
        <w:tc>
          <w:tcPr>
            <w:tcW w:w="29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Produits finis</w:t>
            </w:r>
          </w:p>
        </w:tc>
      </w:tr>
      <w:tr w:rsidR="00FB59BD" w:rsidRPr="00AA58D8" w:rsidTr="00AA58D8">
        <w:trPr>
          <w:trHeight w:val="251"/>
        </w:trPr>
        <w:tc>
          <w:tcPr>
            <w:tcW w:w="320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Bois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Revêtement luxe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Revêtement ordinaire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fauteuil de luxe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fauteuil ordinaire</w:t>
            </w:r>
          </w:p>
        </w:tc>
      </w:tr>
      <w:tr w:rsidR="00FB59BD" w:rsidRPr="00AA58D8" w:rsidTr="00AA58D8">
        <w:trPr>
          <w:trHeight w:val="251"/>
        </w:trPr>
        <w:tc>
          <w:tcPr>
            <w:tcW w:w="320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B59BD" w:rsidRPr="00AA58D8" w:rsidTr="00AA58D8">
        <w:trPr>
          <w:trHeight w:val="111"/>
        </w:trPr>
        <w:tc>
          <w:tcPr>
            <w:tcW w:w="17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Stocks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       </w:t>
            </w:r>
            <w:r w:rsidRPr="00AA58D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        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 </w:t>
            </w:r>
            <w:r w:rsidRPr="00AA58D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début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mai 2011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Quantité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80 m2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4 m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10 M2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</w:tr>
      <w:tr w:rsidR="00FB59BD" w:rsidRPr="00AA58D8" w:rsidTr="00AA58D8">
        <w:trPr>
          <w:trHeight w:val="111"/>
        </w:trPr>
        <w:tc>
          <w:tcPr>
            <w:tcW w:w="17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Coût unitaire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110,75 DH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92,25 DH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51,60 DH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456 DH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330 DH</w:t>
            </w:r>
          </w:p>
        </w:tc>
      </w:tr>
      <w:tr w:rsidR="00FB59BD" w:rsidRPr="00AA58D8" w:rsidTr="00AA58D8">
        <w:trPr>
          <w:trHeight w:val="111"/>
        </w:trPr>
        <w:tc>
          <w:tcPr>
            <w:tcW w:w="17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Montant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8 680 DH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369 DH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516 DH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3 648 DH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1 321 DH</w:t>
            </w:r>
          </w:p>
        </w:tc>
      </w:tr>
      <w:tr w:rsidR="00FB59BD" w:rsidRPr="00AA58D8" w:rsidTr="00AA58D8">
        <w:trPr>
          <w:trHeight w:val="111"/>
        </w:trPr>
        <w:tc>
          <w:tcPr>
            <w:tcW w:w="173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Achats             </w:t>
            </w:r>
            <w:r w:rsidRPr="00AA58D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      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  de mai 2011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Quantité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370 m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21 m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47 m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</w:tr>
      <w:tr w:rsidR="00FB59BD" w:rsidRPr="00AA58D8" w:rsidTr="00AA58D8">
        <w:trPr>
          <w:trHeight w:val="111"/>
        </w:trPr>
        <w:tc>
          <w:tcPr>
            <w:tcW w:w="173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Coût unitaire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101 DH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90 DH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42 DH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</w:tr>
      <w:tr w:rsidR="00FB59BD" w:rsidRPr="00AA58D8" w:rsidTr="00AA58D8">
        <w:trPr>
          <w:trHeight w:val="111"/>
        </w:trPr>
        <w:tc>
          <w:tcPr>
            <w:tcW w:w="173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Montant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37 370 DH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1 890 D</w:t>
            </w:r>
            <w:r w:rsidRPr="00AA58D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1 974 DH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</w:tr>
      <w:tr w:rsidR="00FB59BD" w:rsidRPr="00AA58D8" w:rsidTr="00AA58D8">
        <w:trPr>
          <w:trHeight w:val="251"/>
        </w:trPr>
        <w:tc>
          <w:tcPr>
            <w:tcW w:w="173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Consommation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AA58D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       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de mai 2011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Quantité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410 m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dont 160 m2 pour les F, de luxe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16 m2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50 m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</w:tr>
      <w:tr w:rsidR="00FB59BD" w:rsidRPr="00AA58D8" w:rsidTr="00AA58D8">
        <w:trPr>
          <w:trHeight w:val="251"/>
        </w:trPr>
        <w:tc>
          <w:tcPr>
            <w:tcW w:w="173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B59BD" w:rsidRPr="00AA58D8" w:rsidTr="00AA58D8">
        <w:trPr>
          <w:trHeight w:val="251"/>
        </w:trPr>
        <w:tc>
          <w:tcPr>
            <w:tcW w:w="173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B59BD" w:rsidRPr="00AA58D8" w:rsidTr="00AA58D8">
        <w:trPr>
          <w:trHeight w:val="251"/>
        </w:trPr>
        <w:tc>
          <w:tcPr>
            <w:tcW w:w="173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Production 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     </w:t>
            </w:r>
            <w:r w:rsidRPr="00AA58D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      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 de mai 2011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Quantité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</w:tr>
      <w:tr w:rsidR="00FB59BD" w:rsidRPr="00AA58D8" w:rsidTr="00AA58D8">
        <w:trPr>
          <w:trHeight w:val="251"/>
        </w:trPr>
        <w:tc>
          <w:tcPr>
            <w:tcW w:w="173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FB59BD" w:rsidRPr="00AA58D8" w:rsidTr="00AA58D8">
        <w:trPr>
          <w:trHeight w:val="111"/>
        </w:trPr>
        <w:tc>
          <w:tcPr>
            <w:tcW w:w="173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ventes 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              </w:t>
            </w:r>
            <w:r w:rsidRPr="00AA58D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 xml:space="preserve">        </w:t>
            </w: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de mai 2011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AA58D8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Quantité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</w:tr>
      <w:tr w:rsidR="00FB59BD" w:rsidRPr="00AA58D8" w:rsidTr="00AA58D8">
        <w:trPr>
          <w:trHeight w:val="111"/>
        </w:trPr>
        <w:tc>
          <w:tcPr>
            <w:tcW w:w="173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B59BD" w:rsidRPr="00FB59BD" w:rsidRDefault="00FB59BD" w:rsidP="00FB59BD">
            <w:pPr>
              <w:spacing w:after="0" w:line="240" w:lineRule="auto"/>
              <w:ind w:left="87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Prix unitaire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720 DH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59BD" w:rsidRPr="00FB59BD" w:rsidRDefault="00FB59BD" w:rsidP="00FB59B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</w:pPr>
            <w:r w:rsidRPr="00FB59B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fr-FR"/>
              </w:rPr>
              <w:t>490 DH</w:t>
            </w:r>
          </w:p>
        </w:tc>
      </w:tr>
    </w:tbl>
    <w:p w:rsidR="00AA58D8" w:rsidRDefault="00AA58D8" w:rsidP="00FB59BD">
      <w:pPr>
        <w:spacing w:after="0" w:line="240" w:lineRule="auto"/>
        <w:rPr>
          <w:sz w:val="20"/>
          <w:szCs w:val="20"/>
        </w:rPr>
      </w:pPr>
    </w:p>
    <w:p w:rsidR="00AA58D8" w:rsidRDefault="00FB59BD" w:rsidP="00FB59B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NB : Les sorties de matières premières et de produits finis sont évaluées au coût unitaire moyen pondéré à la fin du mois avec </w:t>
      </w:r>
    </w:p>
    <w:p w:rsidR="002C5537" w:rsidRDefault="00AA58D8" w:rsidP="00FB59B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Cumul</w:t>
      </w:r>
      <w:r w:rsidR="00FB59BD">
        <w:rPr>
          <w:sz w:val="20"/>
          <w:szCs w:val="20"/>
        </w:rPr>
        <w:t xml:space="preserve"> de stock initial (CUMP).</w:t>
      </w:r>
    </w:p>
    <w:p w:rsidR="00AA58D8" w:rsidRDefault="00AA58D8" w:rsidP="00FB59BD">
      <w:pPr>
        <w:spacing w:after="0" w:line="240" w:lineRule="auto"/>
        <w:rPr>
          <w:sz w:val="20"/>
          <w:szCs w:val="20"/>
        </w:rPr>
      </w:pPr>
    </w:p>
    <w:p w:rsidR="00AA58D8" w:rsidRPr="00AA58D8" w:rsidRDefault="00AA58D8" w:rsidP="00FB59BD">
      <w:pPr>
        <w:spacing w:after="0" w:line="240" w:lineRule="auto"/>
        <w:rPr>
          <w:b/>
          <w:bCs/>
          <w:sz w:val="24"/>
          <w:szCs w:val="24"/>
        </w:rPr>
      </w:pPr>
      <w:r w:rsidRPr="00AA58D8">
        <w:rPr>
          <w:b/>
          <w:bCs/>
          <w:sz w:val="24"/>
          <w:szCs w:val="24"/>
        </w:rPr>
        <w:t>Travail demandé</w:t>
      </w:r>
    </w:p>
    <w:p w:rsidR="00FB59BD" w:rsidRPr="00AA58D8" w:rsidRDefault="00FB59BD" w:rsidP="00FB59BD">
      <w:pPr>
        <w:spacing w:after="0" w:line="240" w:lineRule="auto"/>
      </w:pPr>
      <w:r w:rsidRPr="00AA58D8">
        <w:t xml:space="preserve">1 – Compléter le tableau de </w:t>
      </w:r>
      <w:r w:rsidR="00A443AD" w:rsidRPr="00AA58D8">
        <w:t>répartition des charges indirectes.</w:t>
      </w:r>
    </w:p>
    <w:p w:rsidR="00A443AD" w:rsidRPr="00AA58D8" w:rsidRDefault="00A443AD" w:rsidP="00FB59BD">
      <w:pPr>
        <w:spacing w:after="0" w:line="240" w:lineRule="auto"/>
      </w:pPr>
      <w:r w:rsidRPr="00AA58D8">
        <w:t>2 - Présenter les calculs des coûts d’achat et les inventaires permanents des matières premières : bois et le revêtement plastique luxes.</w:t>
      </w:r>
    </w:p>
    <w:p w:rsidR="00FB59BD" w:rsidRPr="00AA58D8" w:rsidRDefault="00FB59BD" w:rsidP="00FB59BD">
      <w:pPr>
        <w:spacing w:after="0" w:line="240" w:lineRule="auto"/>
      </w:pPr>
      <w:r w:rsidRPr="00AA58D8">
        <w:t>3</w:t>
      </w:r>
      <w:r w:rsidR="00A443AD" w:rsidRPr="00AA58D8">
        <w:t xml:space="preserve"> – présenter le coût de production et l’inventaire permanent du produit fini « Fauteuil de luxe.</w:t>
      </w:r>
    </w:p>
    <w:p w:rsidR="00FB59BD" w:rsidRPr="00AA58D8" w:rsidRDefault="00FB59BD" w:rsidP="00FB59BD">
      <w:pPr>
        <w:spacing w:after="0" w:line="240" w:lineRule="auto"/>
      </w:pPr>
      <w:r w:rsidRPr="00AA58D8">
        <w:t>4</w:t>
      </w:r>
      <w:r w:rsidR="00A443AD" w:rsidRPr="00AA58D8">
        <w:t xml:space="preserve"> – présenter le coût de revient et le résultat sur vente des Fauteuil de luxe.</w:t>
      </w:r>
    </w:p>
    <w:p w:rsidR="00AA58D8" w:rsidRPr="00AA58D8" w:rsidRDefault="00AA58D8" w:rsidP="00FB59BD">
      <w:pPr>
        <w:spacing w:after="0" w:line="240" w:lineRule="auto"/>
      </w:pPr>
    </w:p>
    <w:p w:rsidR="00AA58D8" w:rsidRDefault="00AA58D8" w:rsidP="00FB59BD">
      <w:pPr>
        <w:spacing w:after="0" w:line="240" w:lineRule="auto"/>
        <w:rPr>
          <w:sz w:val="20"/>
          <w:szCs w:val="20"/>
        </w:rPr>
      </w:pPr>
    </w:p>
    <w:p w:rsidR="00AA58D8" w:rsidRDefault="00AA58D8" w:rsidP="00FB59BD">
      <w:pPr>
        <w:spacing w:after="0" w:line="240" w:lineRule="auto"/>
        <w:rPr>
          <w:sz w:val="20"/>
          <w:szCs w:val="20"/>
        </w:rPr>
      </w:pPr>
    </w:p>
    <w:p w:rsidR="00AA58D8" w:rsidRDefault="00AA58D8" w:rsidP="00FB59BD">
      <w:pPr>
        <w:spacing w:after="0" w:line="240" w:lineRule="auto"/>
        <w:rPr>
          <w:b/>
          <w:bCs/>
          <w:i/>
          <w:iCs/>
          <w:color w:val="FF0000"/>
          <w:sz w:val="32"/>
          <w:szCs w:val="32"/>
        </w:rPr>
      </w:pPr>
      <w:r w:rsidRPr="00AA58D8">
        <w:rPr>
          <w:b/>
          <w:bCs/>
          <w:i/>
          <w:iCs/>
          <w:color w:val="FF0000"/>
          <w:sz w:val="32"/>
          <w:szCs w:val="32"/>
        </w:rPr>
        <w:t>Solution</w:t>
      </w:r>
      <w:r>
        <w:rPr>
          <w:b/>
          <w:bCs/>
          <w:i/>
          <w:iCs/>
          <w:color w:val="FF0000"/>
          <w:sz w:val="32"/>
          <w:szCs w:val="32"/>
        </w:rPr>
        <w:t> :</w:t>
      </w:r>
    </w:p>
    <w:p w:rsidR="00AA58D8" w:rsidRDefault="009F1B82" w:rsidP="00FB59BD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 </w:t>
      </w:r>
      <w:r w:rsidR="00263A10">
        <w:rPr>
          <w:b/>
          <w:bCs/>
          <w:i/>
          <w:iCs/>
          <w:sz w:val="24"/>
          <w:szCs w:val="24"/>
        </w:rPr>
        <w:t xml:space="preserve">– tableau de répartition secondaire </w:t>
      </w:r>
    </w:p>
    <w:tbl>
      <w:tblPr>
        <w:tblW w:w="10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254"/>
        <w:gridCol w:w="1206"/>
        <w:gridCol w:w="1500"/>
        <w:gridCol w:w="1200"/>
        <w:gridCol w:w="1200"/>
        <w:gridCol w:w="1200"/>
        <w:gridCol w:w="1267"/>
      </w:tblGrid>
      <w:tr w:rsidR="00263A10" w:rsidRPr="00263A10" w:rsidTr="00263A10">
        <w:trPr>
          <w:trHeight w:val="345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sections auxiliaires</w:t>
            </w:r>
          </w:p>
        </w:tc>
        <w:tc>
          <w:tcPr>
            <w:tcW w:w="628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sections principales</w:t>
            </w:r>
          </w:p>
        </w:tc>
      </w:tr>
      <w:tr w:rsidR="00263A10" w:rsidRPr="00263A10" w:rsidTr="00263A10">
        <w:trPr>
          <w:trHeight w:val="345"/>
        </w:trPr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Gest.pers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Gest.Mat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Approvis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Découpe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Collage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Finition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Distribution</w:t>
            </w:r>
          </w:p>
        </w:tc>
      </w:tr>
      <w:tr w:rsidR="00263A10" w:rsidRPr="00263A10" w:rsidTr="00263A10">
        <w:trPr>
          <w:trHeight w:val="345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Répartit° primaire</w:t>
            </w:r>
          </w:p>
        </w:tc>
        <w:tc>
          <w:tcPr>
            <w:tcW w:w="12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4 020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3 180</w:t>
            </w:r>
          </w:p>
        </w:tc>
        <w:tc>
          <w:tcPr>
            <w:tcW w:w="1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8 418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17 266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2 346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3 192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15 207</w:t>
            </w:r>
          </w:p>
        </w:tc>
      </w:tr>
      <w:tr w:rsidR="00263A10" w:rsidRPr="00263A10" w:rsidTr="00263A10">
        <w:trPr>
          <w:trHeight w:val="33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Gestion du pers.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-4020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420</w:t>
            </w:r>
          </w:p>
        </w:tc>
        <w:tc>
          <w:tcPr>
            <w:tcW w:w="15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420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840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1260</w:t>
            </w:r>
          </w:p>
        </w:tc>
      </w:tr>
      <w:tr w:rsidR="00263A10" w:rsidRPr="00263A10" w:rsidTr="00263A10">
        <w:trPr>
          <w:trHeight w:val="300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Gestion du mat,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180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-3600</w:t>
            </w:r>
          </w:p>
        </w:tc>
        <w:tc>
          <w:tcPr>
            <w:tcW w:w="15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-</w:t>
            </w:r>
          </w:p>
        </w:tc>
      </w:tr>
      <w:tr w:rsidR="00263A10" w:rsidRPr="00263A10" w:rsidTr="00263A10">
        <w:trPr>
          <w:trHeight w:val="300"/>
        </w:trPr>
        <w:tc>
          <w:tcPr>
            <w:tcW w:w="18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  <w:t>total de repartit° secondaire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06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9 198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19 516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3 696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4 752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16 467</w:t>
            </w:r>
          </w:p>
        </w:tc>
      </w:tr>
      <w:tr w:rsidR="00263A10" w:rsidRPr="00263A10" w:rsidTr="00263A10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6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63A10" w:rsidRPr="00263A10" w:rsidTr="00263A10">
        <w:trPr>
          <w:trHeight w:val="285"/>
        </w:trPr>
        <w:tc>
          <w:tcPr>
            <w:tcW w:w="42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Nombre de l'unité d'œuvre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438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476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264</w:t>
            </w:r>
          </w:p>
        </w:tc>
        <w:tc>
          <w:tcPr>
            <w:tcW w:w="1180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1 497</w:t>
            </w:r>
          </w:p>
        </w:tc>
      </w:tr>
      <w:tr w:rsidR="00263A10" w:rsidRPr="00263A10" w:rsidTr="00263A10">
        <w:trPr>
          <w:trHeight w:val="315"/>
        </w:trPr>
        <w:tc>
          <w:tcPr>
            <w:tcW w:w="426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263A10" w:rsidRPr="00263A10" w:rsidTr="00263A10">
        <w:trPr>
          <w:trHeight w:val="330"/>
        </w:trPr>
        <w:tc>
          <w:tcPr>
            <w:tcW w:w="42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63A10" w:rsidRPr="00263A10" w:rsidRDefault="00263A10" w:rsidP="00263A1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</w:pPr>
            <w:r w:rsidRPr="00263A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fr-FR"/>
              </w:rPr>
              <w:t>coût unitaire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A10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A10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A10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A10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A10" w:rsidRPr="00263A10" w:rsidRDefault="00263A10" w:rsidP="00263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63A10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</w:tr>
    </w:tbl>
    <w:p w:rsidR="00263A10" w:rsidRDefault="00263A10" w:rsidP="00FB59B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503E65" w:rsidRDefault="00263A10" w:rsidP="00FB59BD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2-</w:t>
      </w:r>
    </w:p>
    <w:p w:rsidR="00263A10" w:rsidRDefault="00263A10" w:rsidP="00FB59BD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z w:val="24"/>
          <w:szCs w:val="24"/>
        </w:rPr>
        <w:t>le</w:t>
      </w:r>
      <w:proofErr w:type="gramEnd"/>
      <w:r>
        <w:rPr>
          <w:b/>
          <w:bCs/>
          <w:i/>
          <w:iCs/>
          <w:sz w:val="24"/>
          <w:szCs w:val="24"/>
        </w:rPr>
        <w:t xml:space="preserve"> coût d’achat</w:t>
      </w:r>
    </w:p>
    <w:tbl>
      <w:tblPr>
        <w:tblW w:w="106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333"/>
        <w:gridCol w:w="943"/>
        <w:gridCol w:w="942"/>
        <w:gridCol w:w="2114"/>
        <w:gridCol w:w="937"/>
        <w:gridCol w:w="944"/>
        <w:gridCol w:w="2119"/>
      </w:tblGrid>
      <w:tr w:rsidR="00503E65" w:rsidRPr="00503E65" w:rsidTr="001F6B3F">
        <w:trPr>
          <w:trHeight w:val="336"/>
        </w:trPr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E65" w:rsidRPr="00503E65" w:rsidRDefault="00503E65" w:rsidP="00503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03E65" w:rsidRPr="00503E65" w:rsidRDefault="00503E65" w:rsidP="00503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9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bois</w:t>
            </w:r>
          </w:p>
        </w:tc>
        <w:tc>
          <w:tcPr>
            <w:tcW w:w="39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revêtement de luxe</w:t>
            </w:r>
          </w:p>
        </w:tc>
      </w:tr>
      <w:tr w:rsidR="00503E65" w:rsidRPr="00503E65" w:rsidTr="001F6B3F">
        <w:trPr>
          <w:trHeight w:val="336"/>
        </w:trPr>
        <w:tc>
          <w:tcPr>
            <w:tcW w:w="26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Elément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Qte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Cu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Montant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Qte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</w:t>
            </w: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Montant</w:t>
            </w:r>
          </w:p>
        </w:tc>
      </w:tr>
      <w:tr w:rsidR="00503E65" w:rsidRPr="00503E65" w:rsidTr="001F6B3F">
        <w:trPr>
          <w:trHeight w:val="320"/>
        </w:trPr>
        <w:tc>
          <w:tcPr>
            <w:tcW w:w="26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achat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370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101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37 370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90</w:t>
            </w:r>
          </w:p>
        </w:tc>
        <w:tc>
          <w:tcPr>
            <w:tcW w:w="2119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1 890</w:t>
            </w:r>
          </w:p>
        </w:tc>
      </w:tr>
      <w:tr w:rsidR="00503E65" w:rsidRPr="00503E65" w:rsidTr="001F6B3F">
        <w:trPr>
          <w:trHeight w:val="274"/>
        </w:trPr>
        <w:tc>
          <w:tcPr>
            <w:tcW w:w="26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14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4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19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03E65" w:rsidRPr="00503E65" w:rsidTr="001F6B3F">
        <w:trPr>
          <w:trHeight w:val="320"/>
        </w:trPr>
        <w:tc>
          <w:tcPr>
            <w:tcW w:w="2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Charge d'</w:t>
            </w:r>
            <w:proofErr w:type="spellStart"/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approvis</w:t>
            </w:r>
            <w:proofErr w:type="spellEnd"/>
          </w:p>
        </w:tc>
        <w:tc>
          <w:tcPr>
            <w:tcW w:w="94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370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7 770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21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  <w:r w:rsid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503E65" w:rsidRPr="00503E65" w:rsidTr="001F6B3F">
        <w:trPr>
          <w:trHeight w:val="274"/>
        </w:trPr>
        <w:tc>
          <w:tcPr>
            <w:tcW w:w="26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03E65" w:rsidRPr="00503E65" w:rsidTr="001F6B3F">
        <w:trPr>
          <w:trHeight w:val="320"/>
        </w:trPr>
        <w:tc>
          <w:tcPr>
            <w:tcW w:w="26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370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45 140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  <w:r w:rsid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211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03E65">
              <w:rPr>
                <w:rFonts w:ascii="Calibri" w:eastAsia="Times New Roman" w:hAnsi="Calibri" w:cs="Times New Roman"/>
                <w:color w:val="000000"/>
                <w:lang w:eastAsia="fr-FR"/>
              </w:rPr>
              <w:t>2 331</w:t>
            </w:r>
          </w:p>
        </w:tc>
      </w:tr>
      <w:tr w:rsidR="00503E65" w:rsidRPr="00503E65" w:rsidTr="001F6B3F">
        <w:trPr>
          <w:trHeight w:val="274"/>
        </w:trPr>
        <w:tc>
          <w:tcPr>
            <w:tcW w:w="26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1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4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19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3E65" w:rsidRPr="00503E65" w:rsidRDefault="00503E65" w:rsidP="00503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503E65" w:rsidRDefault="00503E65" w:rsidP="00FB59BD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L’inventaire permanent des matières premières</w:t>
      </w:r>
    </w:p>
    <w:p w:rsidR="00C36A83" w:rsidRPr="00AA58D8" w:rsidRDefault="00503E65" w:rsidP="00FB59BD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tbl>
      <w:tblPr>
        <w:tblW w:w="106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333"/>
        <w:gridCol w:w="799"/>
        <w:gridCol w:w="1408"/>
        <w:gridCol w:w="1793"/>
        <w:gridCol w:w="845"/>
        <w:gridCol w:w="1241"/>
        <w:gridCol w:w="1913"/>
      </w:tblGrid>
      <w:tr w:rsidR="00C36A83" w:rsidRPr="00C36A83" w:rsidTr="001F6B3F">
        <w:trPr>
          <w:trHeight w:val="333"/>
        </w:trPr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9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bois</w:t>
            </w:r>
          </w:p>
        </w:tc>
        <w:tc>
          <w:tcPr>
            <w:tcW w:w="39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revêtement de luxe</w:t>
            </w:r>
          </w:p>
        </w:tc>
      </w:tr>
      <w:tr w:rsidR="00C36A83" w:rsidRPr="00C36A83" w:rsidTr="001F6B3F">
        <w:trPr>
          <w:trHeight w:val="333"/>
        </w:trPr>
        <w:tc>
          <w:tcPr>
            <w:tcW w:w="26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Elément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Qte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Cu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Montant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Qte</w:t>
            </w:r>
            <w:proofErr w:type="spellEnd"/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Pu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Montant</w:t>
            </w:r>
          </w:p>
        </w:tc>
      </w:tr>
      <w:tr w:rsidR="00C36A83" w:rsidRPr="00C36A83" w:rsidTr="001F6B3F">
        <w:trPr>
          <w:trHeight w:val="318"/>
        </w:trPr>
        <w:tc>
          <w:tcPr>
            <w:tcW w:w="26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SI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80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110,75</w:t>
            </w: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8 860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92,25</w:t>
            </w:r>
          </w:p>
        </w:tc>
        <w:tc>
          <w:tcPr>
            <w:tcW w:w="19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369</w:t>
            </w:r>
          </w:p>
        </w:tc>
      </w:tr>
      <w:tr w:rsidR="00C36A83" w:rsidRPr="00C36A83" w:rsidTr="001F6B3F">
        <w:trPr>
          <w:trHeight w:val="272"/>
        </w:trPr>
        <w:tc>
          <w:tcPr>
            <w:tcW w:w="26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3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36A83" w:rsidRPr="00C36A83" w:rsidTr="001F6B3F">
        <w:trPr>
          <w:trHeight w:val="303"/>
        </w:trPr>
        <w:tc>
          <w:tcPr>
            <w:tcW w:w="2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Entré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370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122</w:t>
            </w:r>
          </w:p>
        </w:tc>
        <w:tc>
          <w:tcPr>
            <w:tcW w:w="179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45 140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111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441</w:t>
            </w:r>
          </w:p>
        </w:tc>
      </w:tr>
      <w:tr w:rsidR="00C36A83" w:rsidRPr="00C36A83" w:rsidTr="001F6B3F">
        <w:trPr>
          <w:trHeight w:val="272"/>
        </w:trPr>
        <w:tc>
          <w:tcPr>
            <w:tcW w:w="26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36A83" w:rsidRPr="00C36A83" w:rsidTr="001F6B3F">
        <w:trPr>
          <w:trHeight w:val="318"/>
        </w:trPr>
        <w:tc>
          <w:tcPr>
            <w:tcW w:w="26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450</w:t>
            </w:r>
          </w:p>
        </w:tc>
        <w:tc>
          <w:tcPr>
            <w:tcW w:w="1408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120</w:t>
            </w: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54 000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108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2 331</w:t>
            </w:r>
          </w:p>
        </w:tc>
      </w:tr>
      <w:tr w:rsidR="00C36A83" w:rsidRPr="00C36A83" w:rsidTr="001F6B3F">
        <w:trPr>
          <w:trHeight w:val="272"/>
        </w:trPr>
        <w:tc>
          <w:tcPr>
            <w:tcW w:w="26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08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3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13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36A83" w:rsidRPr="00C36A83" w:rsidTr="001F6B3F">
        <w:trPr>
          <w:trHeight w:val="318"/>
        </w:trPr>
        <w:tc>
          <w:tcPr>
            <w:tcW w:w="2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Sortie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160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120</w:t>
            </w:r>
          </w:p>
        </w:tc>
        <w:tc>
          <w:tcPr>
            <w:tcW w:w="179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19 200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108</w:t>
            </w:r>
          </w:p>
        </w:tc>
        <w:tc>
          <w:tcPr>
            <w:tcW w:w="19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1 728</w:t>
            </w:r>
          </w:p>
        </w:tc>
      </w:tr>
      <w:tr w:rsidR="00C36A83" w:rsidRPr="00C36A83" w:rsidTr="001F6B3F">
        <w:trPr>
          <w:trHeight w:val="272"/>
        </w:trPr>
        <w:tc>
          <w:tcPr>
            <w:tcW w:w="26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36A83" w:rsidRPr="00C36A83" w:rsidTr="001F6B3F">
        <w:trPr>
          <w:trHeight w:val="303"/>
        </w:trPr>
        <w:tc>
          <w:tcPr>
            <w:tcW w:w="26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SF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290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120</w:t>
            </w:r>
          </w:p>
        </w:tc>
        <w:tc>
          <w:tcPr>
            <w:tcW w:w="179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34 800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108</w:t>
            </w:r>
          </w:p>
        </w:tc>
        <w:tc>
          <w:tcPr>
            <w:tcW w:w="191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972</w:t>
            </w:r>
          </w:p>
        </w:tc>
      </w:tr>
      <w:tr w:rsidR="00C36A83" w:rsidRPr="00C36A83" w:rsidTr="001F6B3F">
        <w:trPr>
          <w:trHeight w:val="272"/>
        </w:trPr>
        <w:tc>
          <w:tcPr>
            <w:tcW w:w="26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1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36A83" w:rsidRPr="00C36A83" w:rsidTr="001F6B3F">
        <w:trPr>
          <w:trHeight w:val="318"/>
        </w:trPr>
        <w:tc>
          <w:tcPr>
            <w:tcW w:w="26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450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120</w:t>
            </w:r>
          </w:p>
        </w:tc>
        <w:tc>
          <w:tcPr>
            <w:tcW w:w="179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54 000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25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108</w:t>
            </w:r>
          </w:p>
        </w:tc>
        <w:tc>
          <w:tcPr>
            <w:tcW w:w="191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36A83">
              <w:rPr>
                <w:rFonts w:ascii="Calibri" w:eastAsia="Times New Roman" w:hAnsi="Calibri" w:cs="Times New Roman"/>
                <w:color w:val="000000"/>
                <w:lang w:eastAsia="fr-FR"/>
              </w:rPr>
              <w:t>2 700</w:t>
            </w:r>
          </w:p>
        </w:tc>
      </w:tr>
      <w:tr w:rsidR="00C36A83" w:rsidRPr="00C36A83" w:rsidTr="001F6B3F">
        <w:trPr>
          <w:trHeight w:val="272"/>
        </w:trPr>
        <w:tc>
          <w:tcPr>
            <w:tcW w:w="26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1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A83" w:rsidRPr="00C36A83" w:rsidRDefault="00C36A83" w:rsidP="00C36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263A10" w:rsidRDefault="00263A10" w:rsidP="00FB59B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7277F9" w:rsidRDefault="007277F9" w:rsidP="00FB59B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7277F9" w:rsidRDefault="007277F9" w:rsidP="00FB59B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7277F9" w:rsidRDefault="007277F9" w:rsidP="00FB59B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7277F9" w:rsidRDefault="007277F9" w:rsidP="00FB59B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7277F9" w:rsidRDefault="007277F9" w:rsidP="00FB59B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7277F9" w:rsidRDefault="007277F9" w:rsidP="00FB59B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D82BA3" w:rsidRDefault="007277F9" w:rsidP="007277F9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3- </w:t>
      </w:r>
    </w:p>
    <w:p w:rsidR="007277F9" w:rsidRPr="00D82BA3" w:rsidRDefault="007277F9" w:rsidP="00D82BA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i/>
          <w:iCs/>
          <w:sz w:val="24"/>
          <w:szCs w:val="24"/>
        </w:rPr>
      </w:pPr>
      <w:r w:rsidRPr="00D82BA3">
        <w:rPr>
          <w:b/>
          <w:bCs/>
          <w:i/>
          <w:iCs/>
          <w:sz w:val="24"/>
          <w:szCs w:val="24"/>
        </w:rPr>
        <w:t>LE coût de production de produit fini « Fauteuil de luxe »</w:t>
      </w:r>
    </w:p>
    <w:tbl>
      <w:tblPr>
        <w:tblW w:w="74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8"/>
        <w:gridCol w:w="1435"/>
        <w:gridCol w:w="1435"/>
        <w:gridCol w:w="1698"/>
      </w:tblGrid>
      <w:tr w:rsidR="007277F9" w:rsidRPr="007277F9" w:rsidTr="00E16725">
        <w:trPr>
          <w:trHeight w:val="279"/>
        </w:trPr>
        <w:tc>
          <w:tcPr>
            <w:tcW w:w="2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7F9" w:rsidRPr="007277F9" w:rsidRDefault="007277F9" w:rsidP="0072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Elément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Qte</w:t>
            </w:r>
            <w:proofErr w:type="spellEnd"/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Cu</w:t>
            </w: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Montant</w:t>
            </w:r>
          </w:p>
        </w:tc>
      </w:tr>
      <w:tr w:rsidR="007277F9" w:rsidRPr="007277F9" w:rsidTr="00E16725">
        <w:trPr>
          <w:trHeight w:val="266"/>
        </w:trPr>
        <w:tc>
          <w:tcPr>
            <w:tcW w:w="29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F9" w:rsidRPr="007277F9" w:rsidRDefault="007277F9" w:rsidP="0072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Charge direct</w:t>
            </w: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277F9" w:rsidRPr="007277F9" w:rsidTr="00E16725">
        <w:trPr>
          <w:trHeight w:val="253"/>
        </w:trPr>
        <w:tc>
          <w:tcPr>
            <w:tcW w:w="29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F9" w:rsidRPr="007277F9" w:rsidRDefault="007277F9" w:rsidP="0072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- matières premières</w:t>
            </w: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277F9" w:rsidRPr="007277F9" w:rsidTr="00E16725">
        <w:trPr>
          <w:trHeight w:val="253"/>
        </w:trPr>
        <w:tc>
          <w:tcPr>
            <w:tcW w:w="29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F9" w:rsidRPr="007277F9" w:rsidRDefault="007277F9" w:rsidP="0072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bois</w:t>
            </w: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160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122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19 520</w:t>
            </w:r>
          </w:p>
        </w:tc>
      </w:tr>
      <w:tr w:rsidR="007277F9" w:rsidRPr="007277F9" w:rsidTr="00E16725">
        <w:trPr>
          <w:trHeight w:val="253"/>
        </w:trPr>
        <w:tc>
          <w:tcPr>
            <w:tcW w:w="29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F9" w:rsidRPr="007277F9" w:rsidRDefault="007277F9" w:rsidP="0072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plastique de luxe</w:t>
            </w: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108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1 728</w:t>
            </w:r>
          </w:p>
        </w:tc>
      </w:tr>
      <w:tr w:rsidR="007277F9" w:rsidRPr="007277F9" w:rsidTr="00E16725">
        <w:trPr>
          <w:trHeight w:val="253"/>
        </w:trPr>
        <w:tc>
          <w:tcPr>
            <w:tcW w:w="29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F9" w:rsidRPr="007277F9" w:rsidRDefault="007277F9" w:rsidP="0072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- Main d'œuvre</w:t>
            </w: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277F9" w:rsidRPr="007277F9" w:rsidTr="00E16725">
        <w:trPr>
          <w:trHeight w:val="253"/>
        </w:trPr>
        <w:tc>
          <w:tcPr>
            <w:tcW w:w="29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F9" w:rsidRPr="007277F9" w:rsidRDefault="007277F9" w:rsidP="0072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Découpé</w:t>
            </w: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288</w:t>
            </w:r>
          </w:p>
        </w:tc>
      </w:tr>
      <w:tr w:rsidR="007277F9" w:rsidRPr="007277F9" w:rsidTr="00E16725">
        <w:trPr>
          <w:trHeight w:val="253"/>
        </w:trPr>
        <w:tc>
          <w:tcPr>
            <w:tcW w:w="29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F9" w:rsidRPr="007277F9" w:rsidRDefault="007277F9" w:rsidP="0072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Collage</w:t>
            </w: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48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124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476</w:t>
            </w:r>
          </w:p>
        </w:tc>
      </w:tr>
      <w:tr w:rsidR="007277F9" w:rsidRPr="007277F9" w:rsidTr="00E16725">
        <w:trPr>
          <w:trHeight w:val="253"/>
        </w:trPr>
        <w:tc>
          <w:tcPr>
            <w:tcW w:w="29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F9" w:rsidRPr="007277F9" w:rsidRDefault="007277F9" w:rsidP="0072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Finition</w:t>
            </w: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96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1 440</w:t>
            </w:r>
          </w:p>
        </w:tc>
      </w:tr>
      <w:tr w:rsidR="007277F9" w:rsidRPr="007277F9" w:rsidTr="00E16725">
        <w:trPr>
          <w:trHeight w:val="253"/>
        </w:trPr>
        <w:tc>
          <w:tcPr>
            <w:tcW w:w="29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F9" w:rsidRPr="007277F9" w:rsidRDefault="007277F9" w:rsidP="0072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Charge indirect</w:t>
            </w: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277F9" w:rsidRPr="007277F9" w:rsidTr="00E16725">
        <w:trPr>
          <w:trHeight w:val="253"/>
        </w:trPr>
        <w:tc>
          <w:tcPr>
            <w:tcW w:w="29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F9" w:rsidRPr="007277F9" w:rsidRDefault="007277F9" w:rsidP="0072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- Main d'œuvre</w:t>
            </w: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277F9" w:rsidRPr="007277F9" w:rsidTr="00E16725">
        <w:trPr>
          <w:trHeight w:val="253"/>
        </w:trPr>
        <w:tc>
          <w:tcPr>
            <w:tcW w:w="29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F9" w:rsidRPr="007277F9" w:rsidRDefault="007277F9" w:rsidP="0072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Découpé</w:t>
            </w: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176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41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7 216</w:t>
            </w:r>
          </w:p>
        </w:tc>
      </w:tr>
      <w:tr w:rsidR="007277F9" w:rsidRPr="007277F9" w:rsidTr="00E16725">
        <w:trPr>
          <w:trHeight w:val="253"/>
        </w:trPr>
        <w:tc>
          <w:tcPr>
            <w:tcW w:w="29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F9" w:rsidRPr="007277F9" w:rsidRDefault="007277F9" w:rsidP="0072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Collage</w:t>
            </w: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896</w:t>
            </w:r>
          </w:p>
        </w:tc>
      </w:tr>
      <w:tr w:rsidR="007277F9" w:rsidRPr="007277F9" w:rsidTr="00E16725">
        <w:trPr>
          <w:trHeight w:val="266"/>
        </w:trPr>
        <w:tc>
          <w:tcPr>
            <w:tcW w:w="29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7F9" w:rsidRPr="007277F9" w:rsidRDefault="007277F9" w:rsidP="0072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Finition</w:t>
            </w: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1 152</w:t>
            </w:r>
          </w:p>
        </w:tc>
      </w:tr>
      <w:tr w:rsidR="007277F9" w:rsidRPr="007277F9" w:rsidTr="00E16725">
        <w:trPr>
          <w:trHeight w:val="279"/>
        </w:trPr>
        <w:tc>
          <w:tcPr>
            <w:tcW w:w="29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7F9" w:rsidRPr="007277F9" w:rsidRDefault="007277F9" w:rsidP="0072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507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,75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77F9" w:rsidRPr="007277F9" w:rsidRDefault="007277F9" w:rsidP="00727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77F9">
              <w:rPr>
                <w:rFonts w:ascii="Calibri" w:eastAsia="Times New Roman" w:hAnsi="Calibri" w:cs="Times New Roman"/>
                <w:color w:val="000000"/>
                <w:lang w:eastAsia="fr-FR"/>
              </w:rPr>
              <w:t>32 496</w:t>
            </w:r>
          </w:p>
        </w:tc>
      </w:tr>
    </w:tbl>
    <w:p w:rsidR="007277F9" w:rsidRDefault="00D82BA3" w:rsidP="00D82BA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L’inventaire permanent de produit fini « fauteuil de luxe »</w:t>
      </w:r>
    </w:p>
    <w:tbl>
      <w:tblPr>
        <w:tblW w:w="75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1509"/>
        <w:gridCol w:w="899"/>
        <w:gridCol w:w="1596"/>
        <w:gridCol w:w="2033"/>
      </w:tblGrid>
      <w:tr w:rsidR="00D82BA3" w:rsidRPr="00D82BA3" w:rsidTr="00E16725">
        <w:trPr>
          <w:trHeight w:val="246"/>
        </w:trPr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BA3" w:rsidRPr="00D82BA3" w:rsidRDefault="00D82BA3" w:rsidP="00D82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037" w:type="dxa"/>
            <w:gridSpan w:val="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2BA3" w:rsidRPr="00D82BA3" w:rsidTr="00E16725">
        <w:trPr>
          <w:trHeight w:val="246"/>
        </w:trPr>
        <w:tc>
          <w:tcPr>
            <w:tcW w:w="30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Elément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2BA3" w:rsidRPr="00D82BA3" w:rsidRDefault="00D82BA3" w:rsidP="00D82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Qte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2BA3" w:rsidRPr="00D82BA3" w:rsidRDefault="00D82BA3" w:rsidP="00D82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Cu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2BA3" w:rsidRPr="00D82BA3" w:rsidRDefault="00D82BA3" w:rsidP="00D82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Montant</w:t>
            </w:r>
          </w:p>
        </w:tc>
      </w:tr>
      <w:tr w:rsidR="00D82BA3" w:rsidRPr="00D82BA3" w:rsidTr="00E16725">
        <w:trPr>
          <w:trHeight w:val="269"/>
        </w:trPr>
        <w:tc>
          <w:tcPr>
            <w:tcW w:w="30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SI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456</w:t>
            </w:r>
          </w:p>
        </w:tc>
        <w:tc>
          <w:tcPr>
            <w:tcW w:w="2033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3 648</w:t>
            </w:r>
          </w:p>
        </w:tc>
      </w:tr>
      <w:tr w:rsidR="00D82BA3" w:rsidRPr="00D82BA3" w:rsidTr="00E16725">
        <w:trPr>
          <w:trHeight w:val="269"/>
        </w:trPr>
        <w:tc>
          <w:tcPr>
            <w:tcW w:w="30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33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2BA3" w:rsidRPr="00D82BA3" w:rsidTr="00E16725">
        <w:trPr>
          <w:trHeight w:val="269"/>
        </w:trPr>
        <w:tc>
          <w:tcPr>
            <w:tcW w:w="301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Entré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64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507,45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36 630</w:t>
            </w:r>
          </w:p>
        </w:tc>
      </w:tr>
      <w:tr w:rsidR="00D82BA3" w:rsidRPr="00D82BA3" w:rsidTr="00E16725">
        <w:trPr>
          <w:trHeight w:val="269"/>
        </w:trPr>
        <w:tc>
          <w:tcPr>
            <w:tcW w:w="301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3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2BA3" w:rsidRPr="00D82BA3" w:rsidTr="00E16725">
        <w:trPr>
          <w:trHeight w:val="269"/>
        </w:trPr>
        <w:tc>
          <w:tcPr>
            <w:tcW w:w="30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72</w:t>
            </w:r>
          </w:p>
        </w:tc>
        <w:tc>
          <w:tcPr>
            <w:tcW w:w="1596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502</w:t>
            </w:r>
          </w:p>
        </w:tc>
        <w:tc>
          <w:tcPr>
            <w:tcW w:w="2033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36 144</w:t>
            </w:r>
          </w:p>
        </w:tc>
      </w:tr>
      <w:tr w:rsidR="00D82BA3" w:rsidRPr="00D82BA3" w:rsidTr="00E16725">
        <w:trPr>
          <w:trHeight w:val="269"/>
        </w:trPr>
        <w:tc>
          <w:tcPr>
            <w:tcW w:w="30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9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33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2BA3" w:rsidRPr="00D82BA3" w:rsidTr="00E16725">
        <w:trPr>
          <w:trHeight w:val="269"/>
        </w:trPr>
        <w:tc>
          <w:tcPr>
            <w:tcW w:w="301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Sortie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502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32 630</w:t>
            </w:r>
          </w:p>
        </w:tc>
      </w:tr>
      <w:tr w:rsidR="00D82BA3" w:rsidRPr="00D82BA3" w:rsidTr="00E16725">
        <w:trPr>
          <w:trHeight w:val="269"/>
        </w:trPr>
        <w:tc>
          <w:tcPr>
            <w:tcW w:w="301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3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2BA3" w:rsidRPr="00D82BA3" w:rsidTr="00E16725">
        <w:trPr>
          <w:trHeight w:val="269"/>
        </w:trPr>
        <w:tc>
          <w:tcPr>
            <w:tcW w:w="301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SF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502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3 514</w:t>
            </w:r>
          </w:p>
        </w:tc>
      </w:tr>
      <w:tr w:rsidR="00D82BA3" w:rsidRPr="00D82BA3" w:rsidTr="00E16725">
        <w:trPr>
          <w:trHeight w:val="269"/>
        </w:trPr>
        <w:tc>
          <w:tcPr>
            <w:tcW w:w="301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3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2BA3" w:rsidRPr="00D82BA3" w:rsidTr="00E16725">
        <w:trPr>
          <w:trHeight w:val="269"/>
        </w:trPr>
        <w:tc>
          <w:tcPr>
            <w:tcW w:w="30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72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502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36 144</w:t>
            </w:r>
          </w:p>
        </w:tc>
      </w:tr>
      <w:tr w:rsidR="00D82BA3" w:rsidRPr="00D82BA3" w:rsidTr="00E16725">
        <w:trPr>
          <w:trHeight w:val="269"/>
        </w:trPr>
        <w:tc>
          <w:tcPr>
            <w:tcW w:w="30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3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D82BA3" w:rsidRPr="00D82BA3" w:rsidRDefault="00D82BA3" w:rsidP="00D82BA3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D82BA3">
        <w:rPr>
          <w:b/>
          <w:bCs/>
          <w:i/>
          <w:iCs/>
          <w:sz w:val="24"/>
          <w:szCs w:val="24"/>
        </w:rPr>
        <w:t>4-</w:t>
      </w:r>
    </w:p>
    <w:p w:rsidR="00D82BA3" w:rsidRDefault="00D82BA3" w:rsidP="00D82BA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 coût de revient</w:t>
      </w:r>
    </w:p>
    <w:tbl>
      <w:tblPr>
        <w:tblW w:w="76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1527"/>
        <w:gridCol w:w="974"/>
        <w:gridCol w:w="1418"/>
        <w:gridCol w:w="2189"/>
      </w:tblGrid>
      <w:tr w:rsidR="00D82BA3" w:rsidRPr="00D82BA3" w:rsidTr="00E16725">
        <w:trPr>
          <w:trHeight w:val="218"/>
        </w:trPr>
        <w:tc>
          <w:tcPr>
            <w:tcW w:w="15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BA3" w:rsidRPr="00D82BA3" w:rsidRDefault="00D82BA3" w:rsidP="00D82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82BA3" w:rsidRPr="00D82BA3" w:rsidRDefault="00D82BA3" w:rsidP="00D82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58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Fauteuil de luxe</w:t>
            </w:r>
          </w:p>
        </w:tc>
      </w:tr>
      <w:tr w:rsidR="00D82BA3" w:rsidRPr="00D82BA3" w:rsidTr="00E16725">
        <w:trPr>
          <w:trHeight w:val="218"/>
        </w:trPr>
        <w:tc>
          <w:tcPr>
            <w:tcW w:w="305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82BA3" w:rsidRPr="00D82BA3" w:rsidRDefault="001F6B3F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Elément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Qte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Cu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Montant</w:t>
            </w:r>
          </w:p>
        </w:tc>
      </w:tr>
      <w:tr w:rsidR="00D82BA3" w:rsidRPr="00D82BA3" w:rsidTr="00E16725">
        <w:trPr>
          <w:trHeight w:val="269"/>
        </w:trPr>
        <w:tc>
          <w:tcPr>
            <w:tcW w:w="30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coût de production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502</w:t>
            </w:r>
          </w:p>
        </w:tc>
        <w:tc>
          <w:tcPr>
            <w:tcW w:w="218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32 630</w:t>
            </w:r>
          </w:p>
        </w:tc>
      </w:tr>
      <w:tr w:rsidR="00D82BA3" w:rsidRPr="00D82BA3" w:rsidTr="00E16725">
        <w:trPr>
          <w:trHeight w:val="269"/>
        </w:trPr>
        <w:tc>
          <w:tcPr>
            <w:tcW w:w="305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8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2BA3" w:rsidRPr="00D82BA3" w:rsidTr="00E16725">
        <w:trPr>
          <w:trHeight w:val="269"/>
        </w:trPr>
        <w:tc>
          <w:tcPr>
            <w:tcW w:w="305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Charge de distribution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468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218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5 148</w:t>
            </w:r>
          </w:p>
        </w:tc>
      </w:tr>
      <w:tr w:rsidR="00D82BA3" w:rsidRPr="00D82BA3" w:rsidTr="00E16725">
        <w:trPr>
          <w:trHeight w:val="269"/>
        </w:trPr>
        <w:tc>
          <w:tcPr>
            <w:tcW w:w="30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8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82BA3" w:rsidRPr="00D82BA3" w:rsidTr="00E16725">
        <w:trPr>
          <w:trHeight w:val="269"/>
        </w:trPr>
        <w:tc>
          <w:tcPr>
            <w:tcW w:w="30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581,2</w:t>
            </w:r>
          </w:p>
        </w:tc>
        <w:tc>
          <w:tcPr>
            <w:tcW w:w="2188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82BA3">
              <w:rPr>
                <w:rFonts w:ascii="Calibri" w:eastAsia="Times New Roman" w:hAnsi="Calibri" w:cs="Times New Roman"/>
                <w:color w:val="000000"/>
                <w:lang w:eastAsia="fr-FR"/>
              </w:rPr>
              <w:t>37 778</w:t>
            </w:r>
          </w:p>
        </w:tc>
      </w:tr>
      <w:tr w:rsidR="00D82BA3" w:rsidRPr="00D82BA3" w:rsidTr="00E16725">
        <w:trPr>
          <w:trHeight w:val="269"/>
        </w:trPr>
        <w:tc>
          <w:tcPr>
            <w:tcW w:w="305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88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82BA3" w:rsidRPr="00D82BA3" w:rsidRDefault="00D82BA3" w:rsidP="00D82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D82BA3" w:rsidRDefault="00D82BA3" w:rsidP="00D82BA3">
      <w:pPr>
        <w:pStyle w:val="ListParagraph"/>
        <w:spacing w:after="0" w:line="240" w:lineRule="auto"/>
        <w:ind w:left="570"/>
        <w:rPr>
          <w:b/>
          <w:bCs/>
          <w:i/>
          <w:iCs/>
          <w:sz w:val="24"/>
          <w:szCs w:val="24"/>
        </w:rPr>
      </w:pPr>
    </w:p>
    <w:p w:rsidR="00D82BA3" w:rsidRDefault="001F6B3F" w:rsidP="001F6B3F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Résultat analytique</w:t>
      </w:r>
    </w:p>
    <w:tbl>
      <w:tblPr>
        <w:tblW w:w="76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1527"/>
        <w:gridCol w:w="968"/>
        <w:gridCol w:w="1422"/>
        <w:gridCol w:w="2191"/>
      </w:tblGrid>
      <w:tr w:rsidR="001F6B3F" w:rsidRPr="001F6B3F" w:rsidTr="00E16725">
        <w:trPr>
          <w:trHeight w:val="249"/>
        </w:trPr>
        <w:tc>
          <w:tcPr>
            <w:tcW w:w="15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1F6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6B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108" w:type="dxa"/>
            <w:gridSpan w:val="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1F6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6B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F6B3F" w:rsidRPr="001F6B3F" w:rsidTr="00E16725">
        <w:trPr>
          <w:trHeight w:val="249"/>
        </w:trPr>
        <w:tc>
          <w:tcPr>
            <w:tcW w:w="30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1F6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6B3F">
              <w:rPr>
                <w:rFonts w:ascii="Calibri" w:eastAsia="Times New Roman" w:hAnsi="Calibri" w:cs="Times New Roman"/>
                <w:color w:val="000000"/>
                <w:lang w:eastAsia="fr-FR"/>
              </w:rPr>
              <w:t>Elément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1F6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F6B3F">
              <w:rPr>
                <w:rFonts w:ascii="Calibri" w:eastAsia="Times New Roman" w:hAnsi="Calibri" w:cs="Times New Roman"/>
                <w:color w:val="000000"/>
                <w:lang w:eastAsia="fr-FR"/>
              </w:rPr>
              <w:t>Qte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1F6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6B3F">
              <w:rPr>
                <w:rFonts w:ascii="Calibri" w:eastAsia="Times New Roman" w:hAnsi="Calibri" w:cs="Times New Roman"/>
                <w:color w:val="000000"/>
                <w:lang w:eastAsia="fr-FR"/>
              </w:rPr>
              <w:t>Cu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1F6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6B3F">
              <w:rPr>
                <w:rFonts w:ascii="Calibri" w:eastAsia="Times New Roman" w:hAnsi="Calibri" w:cs="Times New Roman"/>
                <w:color w:val="000000"/>
                <w:lang w:eastAsia="fr-FR"/>
              </w:rPr>
              <w:t>Montant</w:t>
            </w:r>
          </w:p>
        </w:tc>
      </w:tr>
      <w:tr w:rsidR="001F6B3F" w:rsidRPr="001F6B3F" w:rsidTr="00E16725">
        <w:trPr>
          <w:trHeight w:val="269"/>
        </w:trPr>
        <w:tc>
          <w:tcPr>
            <w:tcW w:w="30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E1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6B3F">
              <w:rPr>
                <w:rFonts w:ascii="Calibri" w:eastAsia="Times New Roman" w:hAnsi="Calibri" w:cs="Times New Roman"/>
                <w:color w:val="000000"/>
                <w:lang w:eastAsia="fr-FR"/>
              </w:rPr>
              <w:t>prix de vente</w:t>
            </w:r>
          </w:p>
        </w:tc>
        <w:tc>
          <w:tcPr>
            <w:tcW w:w="9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1F6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6B3F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1F6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6B3F">
              <w:rPr>
                <w:rFonts w:ascii="Calibri" w:eastAsia="Times New Roman" w:hAnsi="Calibri" w:cs="Times New Roman"/>
                <w:color w:val="000000"/>
                <w:lang w:eastAsia="fr-FR"/>
              </w:rPr>
              <w:t>720</w:t>
            </w:r>
          </w:p>
        </w:tc>
        <w:tc>
          <w:tcPr>
            <w:tcW w:w="2191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1F6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6B3F">
              <w:rPr>
                <w:rFonts w:ascii="Calibri" w:eastAsia="Times New Roman" w:hAnsi="Calibri" w:cs="Times New Roman"/>
                <w:color w:val="000000"/>
                <w:lang w:eastAsia="fr-FR"/>
              </w:rPr>
              <w:t>46 800</w:t>
            </w:r>
          </w:p>
        </w:tc>
      </w:tr>
      <w:tr w:rsidR="001F6B3F" w:rsidRPr="001F6B3F" w:rsidTr="00E16725">
        <w:trPr>
          <w:trHeight w:val="269"/>
        </w:trPr>
        <w:tc>
          <w:tcPr>
            <w:tcW w:w="30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F6B3F" w:rsidRPr="001F6B3F" w:rsidRDefault="001F6B3F" w:rsidP="00E1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F6B3F" w:rsidRPr="001F6B3F" w:rsidRDefault="001F6B3F" w:rsidP="001F6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F6B3F" w:rsidRPr="001F6B3F" w:rsidRDefault="001F6B3F" w:rsidP="001F6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9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F6B3F" w:rsidRPr="001F6B3F" w:rsidRDefault="001F6B3F" w:rsidP="001F6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F6B3F" w:rsidRPr="001F6B3F" w:rsidTr="00E16725">
        <w:trPr>
          <w:trHeight w:val="269"/>
        </w:trPr>
        <w:tc>
          <w:tcPr>
            <w:tcW w:w="305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F6B3F" w:rsidRPr="00E16725" w:rsidRDefault="00E16725" w:rsidP="00E1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</w:t>
            </w:r>
            <w:r w:rsidR="001F6B3F" w:rsidRPr="00E16725">
              <w:rPr>
                <w:rFonts w:ascii="Calibri" w:eastAsia="Times New Roman" w:hAnsi="Calibri" w:cs="Times New Roman"/>
                <w:color w:val="000000"/>
                <w:lang w:eastAsia="fr-FR"/>
              </w:rPr>
              <w:t>Coût de revient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1F6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6B3F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1F6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6B3F">
              <w:rPr>
                <w:rFonts w:ascii="Calibri" w:eastAsia="Times New Roman" w:hAnsi="Calibri" w:cs="Times New Roman"/>
                <w:color w:val="000000"/>
                <w:lang w:eastAsia="fr-FR"/>
              </w:rPr>
              <w:t>502,2</w:t>
            </w:r>
          </w:p>
        </w:tc>
        <w:tc>
          <w:tcPr>
            <w:tcW w:w="219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1F6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6B3F">
              <w:rPr>
                <w:rFonts w:ascii="Calibri" w:eastAsia="Times New Roman" w:hAnsi="Calibri" w:cs="Times New Roman"/>
                <w:color w:val="000000"/>
                <w:lang w:eastAsia="fr-FR"/>
              </w:rPr>
              <w:t>37 778</w:t>
            </w:r>
          </w:p>
        </w:tc>
      </w:tr>
      <w:tr w:rsidR="001F6B3F" w:rsidRPr="001F6B3F" w:rsidTr="00E16725">
        <w:trPr>
          <w:trHeight w:val="269"/>
        </w:trPr>
        <w:tc>
          <w:tcPr>
            <w:tcW w:w="30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1F6B3F" w:rsidRPr="001F6B3F" w:rsidRDefault="001F6B3F" w:rsidP="00E1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F6B3F" w:rsidRPr="001F6B3F" w:rsidRDefault="001F6B3F" w:rsidP="001F6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F6B3F" w:rsidRPr="001F6B3F" w:rsidRDefault="001F6B3F" w:rsidP="001F6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9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F6B3F" w:rsidRPr="001F6B3F" w:rsidRDefault="001F6B3F" w:rsidP="001F6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F6B3F" w:rsidRPr="001F6B3F" w:rsidTr="00E16725">
        <w:trPr>
          <w:trHeight w:val="269"/>
        </w:trPr>
        <w:tc>
          <w:tcPr>
            <w:tcW w:w="30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E167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Résultat analytique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1F6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6B3F"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1F6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6B3F">
              <w:rPr>
                <w:rFonts w:ascii="Calibri" w:eastAsia="Times New Roman" w:hAnsi="Calibri" w:cs="Times New Roman"/>
                <w:color w:val="000000"/>
                <w:lang w:eastAsia="fr-FR"/>
              </w:rPr>
              <w:t>138,8</w:t>
            </w:r>
          </w:p>
        </w:tc>
        <w:tc>
          <w:tcPr>
            <w:tcW w:w="219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F6B3F" w:rsidRPr="001F6B3F" w:rsidRDefault="001F6B3F" w:rsidP="001F6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6B3F">
              <w:rPr>
                <w:rFonts w:ascii="Calibri" w:eastAsia="Times New Roman" w:hAnsi="Calibri" w:cs="Times New Roman"/>
                <w:color w:val="000000"/>
                <w:lang w:eastAsia="fr-FR"/>
              </w:rPr>
              <w:t>9 022</w:t>
            </w:r>
          </w:p>
        </w:tc>
      </w:tr>
      <w:tr w:rsidR="001F6B3F" w:rsidRPr="001F6B3F" w:rsidTr="00E16725">
        <w:trPr>
          <w:trHeight w:val="269"/>
        </w:trPr>
        <w:tc>
          <w:tcPr>
            <w:tcW w:w="305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F6B3F" w:rsidRPr="001F6B3F" w:rsidRDefault="001F6B3F" w:rsidP="001F6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F6B3F" w:rsidRPr="001F6B3F" w:rsidRDefault="001F6B3F" w:rsidP="001F6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F6B3F" w:rsidRPr="001F6B3F" w:rsidRDefault="001F6B3F" w:rsidP="001F6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9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F6B3F" w:rsidRPr="001F6B3F" w:rsidRDefault="001F6B3F" w:rsidP="001F6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E16725" w:rsidRDefault="00E16725" w:rsidP="001F6B3F">
      <w:pPr>
        <w:pStyle w:val="ListParagraph"/>
        <w:spacing w:after="0" w:line="240" w:lineRule="auto"/>
        <w:ind w:left="570"/>
        <w:rPr>
          <w:b/>
          <w:bCs/>
          <w:i/>
          <w:iCs/>
          <w:sz w:val="24"/>
          <w:szCs w:val="24"/>
        </w:rPr>
      </w:pPr>
    </w:p>
    <w:p w:rsidR="00E16725" w:rsidRDefault="00E16725" w:rsidP="00E16725"/>
    <w:p w:rsidR="001F6B3F" w:rsidRPr="00E16725" w:rsidRDefault="00E16725" w:rsidP="00E16725">
      <w:pPr>
        <w:tabs>
          <w:tab w:val="left" w:pos="1695"/>
        </w:tabs>
      </w:pPr>
      <w:r>
        <w:lastRenderedPageBreak/>
        <w:tab/>
      </w:r>
      <w:bookmarkStart w:id="0" w:name="_GoBack"/>
      <w:r w:rsidR="00C9030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51pt">
            <v:fill r:id="rId9" o:title=""/>
            <v:stroke r:id="rId9" o:title=""/>
            <v:shadow on="t" opacity="52429f"/>
            <v:textpath style="font-family:&quot;Arial Black&quot;;font-style:italic;v-text-kern:t" trim="t" fitpath="t" string="www.ma-lycee.com"/>
          </v:shape>
        </w:pict>
      </w:r>
      <w:bookmarkEnd w:id="0"/>
    </w:p>
    <w:sectPr w:rsidR="001F6B3F" w:rsidRPr="00E16725" w:rsidSect="00E16725">
      <w:headerReference w:type="first" r:id="rId10"/>
      <w:pgSz w:w="11907" w:h="16839" w:code="9"/>
      <w:pgMar w:top="851" w:right="850" w:bottom="284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F1" w:rsidRDefault="00C654F1" w:rsidP="00B41C60">
      <w:pPr>
        <w:spacing w:after="0" w:line="240" w:lineRule="auto"/>
      </w:pPr>
      <w:r>
        <w:separator/>
      </w:r>
    </w:p>
  </w:endnote>
  <w:endnote w:type="continuationSeparator" w:id="0">
    <w:p w:rsidR="00C654F1" w:rsidRDefault="00C654F1" w:rsidP="00B4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F1" w:rsidRDefault="00C654F1" w:rsidP="00B41C60">
      <w:pPr>
        <w:spacing w:after="0" w:line="240" w:lineRule="auto"/>
      </w:pPr>
      <w:r>
        <w:separator/>
      </w:r>
    </w:p>
  </w:footnote>
  <w:footnote w:type="continuationSeparator" w:id="0">
    <w:p w:rsidR="00C654F1" w:rsidRDefault="00C654F1" w:rsidP="00B4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A3" w:rsidRDefault="00D82BA3" w:rsidP="007277F9">
    <w:pPr>
      <w:pStyle w:val="Header"/>
      <w:tabs>
        <w:tab w:val="clear" w:pos="4536"/>
        <w:tab w:val="clear" w:pos="9072"/>
        <w:tab w:val="left" w:pos="3135"/>
        <w:tab w:val="left" w:pos="9360"/>
      </w:tabs>
      <w:jc w:val="center"/>
    </w:pPr>
    <w:r>
      <w:t>AYOUB EL KHALOUKI</w:t>
    </w:r>
  </w:p>
  <w:p w:rsidR="00D82BA3" w:rsidRDefault="00D82BA3" w:rsidP="007277F9">
    <w:pPr>
      <w:pStyle w:val="Header"/>
      <w:tabs>
        <w:tab w:val="clear" w:pos="4536"/>
        <w:tab w:val="clear" w:pos="9072"/>
        <w:tab w:val="left" w:pos="3135"/>
        <w:tab w:val="left" w:pos="9360"/>
      </w:tabs>
      <w:jc w:val="center"/>
    </w:pPr>
    <w:r>
      <w:t>2SGC1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75E7"/>
    <w:multiLevelType w:val="hybridMultilevel"/>
    <w:tmpl w:val="9A3A36A2"/>
    <w:lvl w:ilvl="0" w:tplc="7CC27D3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D32C7"/>
    <w:multiLevelType w:val="hybridMultilevel"/>
    <w:tmpl w:val="60B0A4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90AAC"/>
    <w:multiLevelType w:val="hybridMultilevel"/>
    <w:tmpl w:val="6FFA6988"/>
    <w:lvl w:ilvl="0" w:tplc="772A0FEE">
      <w:start w:val="3"/>
      <w:numFmt w:val="bullet"/>
      <w:lvlText w:val=""/>
      <w:lvlJc w:val="left"/>
      <w:pPr>
        <w:ind w:left="57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4EE90419"/>
    <w:multiLevelType w:val="hybridMultilevel"/>
    <w:tmpl w:val="E53E41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B0433"/>
    <w:multiLevelType w:val="hybridMultilevel"/>
    <w:tmpl w:val="86B666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C60"/>
    <w:rsid w:val="00017BEA"/>
    <w:rsid w:val="001015D2"/>
    <w:rsid w:val="001F6B3F"/>
    <w:rsid w:val="00247E4B"/>
    <w:rsid w:val="00263A10"/>
    <w:rsid w:val="002C5537"/>
    <w:rsid w:val="004E1671"/>
    <w:rsid w:val="00503E65"/>
    <w:rsid w:val="007277F9"/>
    <w:rsid w:val="00804E73"/>
    <w:rsid w:val="00936693"/>
    <w:rsid w:val="009A1B1E"/>
    <w:rsid w:val="009F1B82"/>
    <w:rsid w:val="00A443AD"/>
    <w:rsid w:val="00AA1694"/>
    <w:rsid w:val="00AA58D8"/>
    <w:rsid w:val="00B41C60"/>
    <w:rsid w:val="00C36A83"/>
    <w:rsid w:val="00C654F1"/>
    <w:rsid w:val="00C810B2"/>
    <w:rsid w:val="00C90302"/>
    <w:rsid w:val="00D82BA3"/>
    <w:rsid w:val="00E16725"/>
    <w:rsid w:val="00EB45F4"/>
    <w:rsid w:val="00FB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1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C60"/>
  </w:style>
  <w:style w:type="paragraph" w:styleId="Footer">
    <w:name w:val="footer"/>
    <w:basedOn w:val="Normal"/>
    <w:link w:val="FooterChar"/>
    <w:uiPriority w:val="99"/>
    <w:semiHidden/>
    <w:unhideWhenUsed/>
    <w:rsid w:val="00B41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C60"/>
  </w:style>
  <w:style w:type="paragraph" w:styleId="ListParagraph">
    <w:name w:val="List Paragraph"/>
    <w:basedOn w:val="Normal"/>
    <w:uiPriority w:val="34"/>
    <w:qFormat/>
    <w:rsid w:val="00247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66CA-B65B-4D9F-8AD8-543EDE31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</dc:creator>
  <cp:keywords/>
  <dc:description/>
  <cp:lastModifiedBy>Genious</cp:lastModifiedBy>
  <cp:revision>4</cp:revision>
  <dcterms:created xsi:type="dcterms:W3CDTF">2011-05-23T21:58:00Z</dcterms:created>
  <dcterms:modified xsi:type="dcterms:W3CDTF">2014-04-18T18:36:00Z</dcterms:modified>
</cp:coreProperties>
</file>